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91" w:rsidRPr="00B92E91" w:rsidRDefault="008E581A" w:rsidP="00F3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3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B6BF9" w:rsidRDefault="00F31F38" w:rsidP="00FB6BF9">
      <w:pPr>
        <w:tabs>
          <w:tab w:val="left" w:pos="6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педагогического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родительского собрания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6BF9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МБОУ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Брахловской </w:t>
      </w:r>
      <w:r w:rsidR="00FB6BF9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92E91" w:rsidRPr="00B92E91" w:rsidRDefault="00F31F38" w:rsidP="00FB6BF9">
      <w:pPr>
        <w:tabs>
          <w:tab w:val="left" w:pos="708"/>
          <w:tab w:val="left" w:pos="1416"/>
          <w:tab w:val="left" w:pos="2124"/>
          <w:tab w:val="left" w:pos="2832"/>
          <w:tab w:val="left" w:pos="6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 15 01.2021</w:t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ООШ</w:t>
      </w:r>
    </w:p>
    <w:p w:rsidR="00B92E91" w:rsidRPr="00B92E91" w:rsidRDefault="00897AFD" w:rsidP="00B92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 от 1</w:t>
      </w:r>
      <w:r w:rsidR="008A6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8A6C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  <w:r w:rsidR="008E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D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6CCE">
        <w:rPr>
          <w:rFonts w:ascii="Times New Roman" w:eastAsia="Times New Roman" w:hAnsi="Times New Roman" w:cs="Times New Roman"/>
          <w:sz w:val="24"/>
          <w:szCs w:val="24"/>
          <w:lang w:eastAsia="ru-RU"/>
        </w:rPr>
        <w:t>№4-ОД</w:t>
      </w:r>
      <w:r w:rsidR="008D1954">
        <w:rPr>
          <w:rFonts w:ascii="Times New Roman" w:eastAsia="Times New Roman" w:hAnsi="Times New Roman" w:cs="Times New Roman"/>
          <w:sz w:val="24"/>
          <w:szCs w:val="24"/>
          <w:lang w:eastAsia="ru-RU"/>
        </w:rPr>
        <w:t>17 от 1</w:t>
      </w:r>
      <w:r w:rsidR="008A6C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6F08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D6F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92E91" w:rsidRPr="00B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E205E7" w:rsidRDefault="00E205E7" w:rsidP="00FE5E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581A" w:rsidRDefault="004064EA" w:rsidP="004064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ОСНОВАНИЯ ПЕРЕВОДА, ОТЧИСЛЕНИЯ ВОСПИТАНИКОВ</w:t>
      </w:r>
    </w:p>
    <w:p w:rsidR="004064EA" w:rsidRDefault="008E581A" w:rsidP="004064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ОБРАЗОВАТЕЛЬНОЙ ОРГАНИЗАЦИИ</w:t>
      </w:r>
      <w:r w:rsidR="0040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035E" w:rsidRPr="007F714A" w:rsidRDefault="008A035E" w:rsidP="00B92E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49D" w:rsidRPr="00996F44" w:rsidRDefault="004064EA" w:rsidP="00FE5E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1.Общее положение</w:t>
      </w:r>
    </w:p>
    <w:p w:rsidR="00897AFD" w:rsidRDefault="008E581A" w:rsidP="00897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34AA">
        <w:rPr>
          <w:rFonts w:ascii="inherit" w:hAnsi="inherit" w:cs="inherit"/>
          <w:sz w:val="24"/>
          <w:szCs w:val="24"/>
          <w:lang w:eastAsia="ru-RU"/>
        </w:rPr>
        <w:t>1.1 Настоящее П</w:t>
      </w:r>
      <w:r w:rsidR="00EB249D" w:rsidRPr="000634AA">
        <w:rPr>
          <w:rFonts w:ascii="inherit" w:hAnsi="inherit" w:cs="inherit"/>
          <w:sz w:val="24"/>
          <w:szCs w:val="24"/>
          <w:lang w:eastAsia="ru-RU"/>
        </w:rPr>
        <w:t xml:space="preserve">оложение разработано в соответствии </w:t>
      </w:r>
      <w:r w:rsidR="00F11D87" w:rsidRPr="000634AA">
        <w:rPr>
          <w:rFonts w:ascii="inherit" w:hAnsi="inherit" w:cs="inherit"/>
          <w:sz w:val="24"/>
          <w:szCs w:val="24"/>
          <w:lang w:eastAsia="ru-RU"/>
        </w:rPr>
        <w:t xml:space="preserve"> с пунктом 15 части 1 и частью 9 статьи 34, статьями  67 и 98 Федерального закона от 29.12.2012 г. № 273-ФЗ «Об образовании в Российской Федерации», подпунктом 4.2.15 Положения о Министерстве просвещения Российской Федерации, утвержденного постановлением Правительства Российской Федерации от 28.07.2018 г. № 884, руководствуясь приказом Министерства просвещения Российской Федерации от 25.06.2020 г.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634AA"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11D87" w:rsidRPr="00897AFD">
        <w:rPr>
          <w:rFonts w:ascii="Times New Roman" w:hAnsi="Times New Roman" w:cs="Times New Roman"/>
          <w:color w:val="000000"/>
          <w:sz w:val="24"/>
          <w:szCs w:val="24"/>
        </w:rPr>
        <w:t>Приказом отдела образования администрации Климовского района № 320 от 29.12.2020г.</w:t>
      </w:r>
      <w:r w:rsidR="00897AFD" w:rsidRPr="00897AF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новой редакции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 соответствующих уровня и направленности»</w:t>
      </w:r>
    </w:p>
    <w:p w:rsidR="00EB249D" w:rsidRPr="00897AFD" w:rsidRDefault="00EB249D" w:rsidP="0089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1.2. Данный документ регулирует </w:t>
      </w:r>
      <w:r w:rsidR="0095443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основания перевода и отчисления 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>обучающихся (воспитанников)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дошкольной группы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бюджетного 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 образ</w:t>
      </w:r>
      <w:r w:rsidR="0095443C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овательного учреждения 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>Брахловской основной общеобразовательной школы</w:t>
      </w:r>
      <w:r w:rsidR="00897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дошкольной группы 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8A6CCE">
        <w:rPr>
          <w:rFonts w:ascii="Times New Roman" w:hAnsi="Times New Roman" w:cs="Times New Roman"/>
          <w:color w:val="000000"/>
          <w:sz w:val="24"/>
          <w:szCs w:val="24"/>
        </w:rPr>
        <w:t xml:space="preserve">   Брахловской ООШ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97AFD" w:rsidRDefault="00897AFD" w:rsidP="00897AF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49D" w:rsidRPr="00996F44" w:rsidRDefault="00EB249D" w:rsidP="00897A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и</w:t>
      </w:r>
      <w:r w:rsidR="00954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осуществления </w:t>
      </w:r>
      <w:r w:rsidR="00406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перевода воспитанников</w:t>
      </w:r>
    </w:p>
    <w:p w:rsidR="00EB249D" w:rsidRPr="00996F44" w:rsidRDefault="00897AFD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B249D"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2.1. Перевод </w:t>
      </w:r>
      <w:r w:rsidR="00EB249D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обучающегося (воспитанника)</w:t>
      </w:r>
      <w:r w:rsidR="00EB249D"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 в другое образовательное учреждение может быть:</w:t>
      </w:r>
    </w:p>
    <w:p w:rsidR="00EB249D" w:rsidRDefault="00EB249D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инициативе</w:t>
      </w:r>
      <w:r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249D" w:rsidRDefault="00EB249D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(далее- лицензия);</w:t>
      </w:r>
    </w:p>
    <w:p w:rsidR="00EB249D" w:rsidRDefault="0095443C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</w:t>
      </w:r>
      <w:r w:rsidR="00EB249D">
        <w:rPr>
          <w:rFonts w:ascii="Times New Roman" w:hAnsi="Times New Roman" w:cs="Times New Roman"/>
          <w:color w:val="000000"/>
          <w:sz w:val="24"/>
          <w:szCs w:val="24"/>
        </w:rPr>
        <w:t>приостановления действия лицензии.</w:t>
      </w:r>
    </w:p>
    <w:p w:rsidR="00EB249D" w:rsidRDefault="00897AFD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B249D" w:rsidRPr="00996F4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EB249D">
        <w:rPr>
          <w:rFonts w:ascii="Times New Roman" w:hAnsi="Times New Roman" w:cs="Times New Roman"/>
          <w:color w:val="000000"/>
          <w:sz w:val="24"/>
          <w:szCs w:val="24"/>
        </w:rPr>
        <w:t>Перевод обучающихся не зависит от периода (времени) учебного года.</w:t>
      </w:r>
    </w:p>
    <w:p w:rsidR="00F11D87" w:rsidRDefault="00F11D87" w:rsidP="0095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D87" w:rsidRPr="00F11D87" w:rsidRDefault="00F11D87" w:rsidP="00F11D87">
      <w:pPr>
        <w:textAlignment w:val="baseline"/>
        <w:rPr>
          <w:rFonts w:ascii="inherit" w:hAnsi="inherit" w:cs="inherit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D8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11D87">
        <w:rPr>
          <w:b/>
          <w:sz w:val="26"/>
          <w:szCs w:val="26"/>
        </w:rPr>
        <w:t xml:space="preserve"> </w:t>
      </w:r>
      <w:r w:rsidRPr="00F11D87">
        <w:rPr>
          <w:rFonts w:ascii="inherit" w:hAnsi="inherit" w:cs="inherit"/>
          <w:b/>
          <w:sz w:val="24"/>
          <w:szCs w:val="24"/>
          <w:lang w:eastAsia="ru-RU"/>
        </w:rPr>
        <w:t>Перевод обучающегося по инициативе его родителей (законных представителей)</w:t>
      </w:r>
    </w:p>
    <w:p w:rsidR="00F11D87" w:rsidRPr="00F11D87" w:rsidRDefault="00F11D87" w:rsidP="0095443C">
      <w:pPr>
        <w:spacing w:after="0" w:line="240" w:lineRule="auto"/>
        <w:jc w:val="both"/>
        <w:rPr>
          <w:rFonts w:ascii="inherit" w:hAnsi="inherit" w:cs="inherit"/>
          <w:sz w:val="24"/>
          <w:szCs w:val="24"/>
          <w:lang w:eastAsia="ru-RU"/>
        </w:rPr>
      </w:pPr>
    </w:p>
    <w:p w:rsidR="00F11D87" w:rsidRPr="00897AFD" w:rsidRDefault="00F11D87" w:rsidP="00897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3.1.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F11D87" w:rsidRPr="00897AFD" w:rsidRDefault="00F11D87" w:rsidP="00897A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97AFD">
        <w:rPr>
          <w:rFonts w:eastAsia="Calibri"/>
        </w:rPr>
        <w:lastRenderedPageBreak/>
        <w:t>3.2.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F11D87" w:rsidRPr="00897AFD" w:rsidRDefault="00F11D87" w:rsidP="0089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- обращаются с заявлением (приложение № 1 к настоящему Порядку) в отдел образования администрации Климовского района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  пунктом 4.1 административного регламента «Прием заявлений, постановка на учет, комплектование и зачисление детей в образовательные организации, реализующие основную общеобразовательную программу – образовательную программу дошкольного образования» , утвержденного постановление администрации Климовского района  № 471 от 09.07.2020г.</w:t>
      </w:r>
    </w:p>
    <w:p w:rsidR="00F11D87" w:rsidRPr="00897AFD" w:rsidRDefault="00F11D87" w:rsidP="00F11D87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97AFD">
        <w:rPr>
          <w:rFonts w:eastAsia="Calibri"/>
        </w:rPr>
        <w:t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F11D87" w:rsidRPr="00897AFD" w:rsidRDefault="00F11D87" w:rsidP="00F11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897AFD">
        <w:rPr>
          <w:rFonts w:eastAsia="Calibri"/>
        </w:rPr>
        <w:t>3</w:t>
      </w:r>
      <w:r w:rsidR="00897AFD">
        <w:rPr>
          <w:rFonts w:eastAsia="Calibri"/>
        </w:rPr>
        <w:t>.</w:t>
      </w:r>
      <w:r w:rsidRPr="00897AFD">
        <w:rPr>
          <w:rFonts w:eastAsia="Calibri"/>
        </w:rPr>
        <w:t>3.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F11D87" w:rsidRPr="00897AFD" w:rsidRDefault="00F11D87" w:rsidP="00F11D87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97AFD">
        <w:rPr>
          <w:rFonts w:eastAsia="Calibri"/>
        </w:rPr>
        <w:t>- осуществляют выбор частной образовательной организации;</w:t>
      </w:r>
    </w:p>
    <w:p w:rsidR="00F11D87" w:rsidRPr="00897AFD" w:rsidRDefault="00F11D87" w:rsidP="00F11D87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97AFD">
        <w:rPr>
          <w:rFonts w:eastAsia="Calibri"/>
        </w:rPr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F11D87" w:rsidRPr="00897AFD" w:rsidRDefault="00F11D87" w:rsidP="00F11D87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97AFD">
        <w:rPr>
          <w:rFonts w:eastAsia="Calibri"/>
        </w:rPr>
        <w:t>-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В заявлении родителей (законных представителей) обучающегося об отчислении в порядке перевода (приложение № 2 к настоящему Порядку) в принимающую организацию указываются: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100025"/>
      <w:bookmarkEnd w:id="1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100026"/>
      <w:bookmarkEnd w:id="2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100027"/>
      <w:bookmarkEnd w:id="3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F11D87" w:rsidRPr="00F11D87" w:rsidRDefault="00F11D87" w:rsidP="00F11D87">
      <w:pPr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4" w:name="100028"/>
      <w:bookmarkEnd w:id="4"/>
      <w:r w:rsidRPr="00F11D87">
        <w:rPr>
          <w:rFonts w:ascii="inherit" w:hAnsi="inherit" w:cs="inherit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3.5.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11D87" w:rsidRPr="00897AFD" w:rsidRDefault="00F11D87" w:rsidP="00897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3.7. Требование предоставления других документов в качестве основания </w:t>
      </w:r>
      <w:proofErr w:type="gramStart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для зачисления</w:t>
      </w:r>
      <w:proofErr w:type="gramEnd"/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F11D87" w:rsidRPr="00897AFD" w:rsidRDefault="00F11D87" w:rsidP="00897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.8.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(приложение № 3 к настоящему Порядку)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F11D87" w:rsidRPr="00897AFD" w:rsidRDefault="00F11D87" w:rsidP="00897A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sz w:val="24"/>
          <w:szCs w:val="24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:rsidR="00F11D87" w:rsidRPr="00897AFD" w:rsidRDefault="00897AFD" w:rsidP="00897AF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F11D87" w:rsidRPr="00897AFD" w:rsidRDefault="00897AFD" w:rsidP="00897AF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>3.10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11D87" w:rsidRPr="00897AFD" w:rsidRDefault="00897AFD" w:rsidP="00897AF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0034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>3.11.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A08FF" w:rsidRPr="00897AFD" w:rsidRDefault="00CA08FF" w:rsidP="00897AFD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1D87" w:rsidRDefault="00F11D87" w:rsidP="00897AFD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897A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AFD">
        <w:rPr>
          <w:rFonts w:ascii="Times New Roman" w:hAnsi="Times New Roman" w:cs="Times New Roman"/>
          <w:b/>
          <w:sz w:val="24"/>
          <w:szCs w:val="24"/>
          <w:lang w:eastAsia="ru-RU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97AFD" w:rsidRPr="00897AFD" w:rsidRDefault="00897AFD" w:rsidP="00897AFD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100036"/>
      <w:bookmarkEnd w:id="6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</w:t>
      </w:r>
      <w:r w:rsidRPr="00F11D87">
        <w:rPr>
          <w:rFonts w:ascii="inherit" w:hAnsi="inherit" w:cs="inherit"/>
          <w:sz w:val="24"/>
          <w:szCs w:val="24"/>
          <w:lang w:eastAsia="ru-RU"/>
        </w:rPr>
        <w:t xml:space="preserve"> 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>которую(</w:t>
      </w:r>
      <w:proofErr w:type="spellStart"/>
      <w:r w:rsidRPr="00897AFD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97AFD">
        <w:rPr>
          <w:rFonts w:ascii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100037"/>
      <w:bookmarkEnd w:id="7"/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100038"/>
      <w:bookmarkEnd w:id="8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0039"/>
      <w:bookmarkEnd w:id="9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100040"/>
      <w:bookmarkEnd w:id="10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100041"/>
      <w:bookmarkEnd w:id="11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Отдел образования, за исключением случая, указанного в </w:t>
      </w:r>
      <w:hyperlink r:id="rId4" w:anchor="100036" w:history="1">
        <w:r w:rsidRPr="00897AFD">
          <w:rPr>
            <w:rFonts w:ascii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897AFD">
        <w:rPr>
          <w:rFonts w:ascii="Times New Roman" w:hAnsi="Times New Roman" w:cs="Times New Roman"/>
          <w:sz w:val="24"/>
          <w:szCs w:val="24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100042"/>
      <w:bookmarkEnd w:id="12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4.4. Отдел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100043"/>
      <w:bookmarkEnd w:id="13"/>
      <w:r w:rsidRPr="00897AFD">
        <w:rPr>
          <w:rFonts w:ascii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100044"/>
      <w:bookmarkEnd w:id="14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100045"/>
      <w:bookmarkEnd w:id="15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100046"/>
      <w:bookmarkEnd w:id="16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11D87" w:rsidRPr="00897AFD" w:rsidRDefault="00897AFD" w:rsidP="00897AF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100047"/>
      <w:bookmarkEnd w:id="17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4</w:t>
      </w:r>
      <w:r w:rsidR="00F11D87" w:rsidRPr="00897AFD">
        <w:rPr>
          <w:rFonts w:ascii="Times New Roman" w:hAnsi="Times New Roman" w:cs="Times New Roman"/>
          <w:sz w:val="24"/>
          <w:szCs w:val="24"/>
          <w:lang w:eastAsia="ru-RU"/>
        </w:rPr>
        <w:t>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100048"/>
      <w:bookmarkEnd w:id="18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100049"/>
      <w:bookmarkEnd w:id="19"/>
      <w:r w:rsidRPr="00897AFD">
        <w:rPr>
          <w:rFonts w:ascii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11D87" w:rsidRPr="00897AFD" w:rsidRDefault="00F11D87" w:rsidP="00897AF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100050"/>
      <w:bookmarkEnd w:id="20"/>
      <w:r w:rsidRPr="00897AF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7AFD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Pr="00897AFD">
        <w:rPr>
          <w:rFonts w:ascii="Times New Roman" w:hAnsi="Times New Roman" w:cs="Times New Roman"/>
          <w:sz w:val="24"/>
          <w:szCs w:val="24"/>
          <w:lang w:eastAsia="ru-RU"/>
        </w:rPr>
        <w:t xml:space="preserve">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70BF7" w:rsidRPr="00897AFD" w:rsidRDefault="00F70BF7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49D" w:rsidRDefault="00F11D87" w:rsidP="00F70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B249D"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2E91"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</w:t>
      </w:r>
      <w:r w:rsidR="00EB249D"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основания отчисления</w:t>
      </w:r>
    </w:p>
    <w:p w:rsidR="00897AFD" w:rsidRPr="00897AFD" w:rsidRDefault="00897AFD" w:rsidP="00F70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49D" w:rsidRPr="00897AFD" w:rsidRDefault="00EB249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634AA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Основанием для отчисления</w:t>
      </w:r>
      <w:r w:rsidR="00B92E91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обучающегося (воспитанника) является 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распорядительный акт (приказ) МБ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Брахловской ООШ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осуществляющей образовательную деятельность, об отчислении.</w:t>
      </w:r>
    </w:p>
    <w:p w:rsidR="00EB249D" w:rsidRPr="00897AFD" w:rsidRDefault="00897AF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634AA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Отчисление несовершеннолетне</w:t>
      </w:r>
      <w:r w:rsidR="00B92E91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обучающегося (воспитанника) 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дошкольных групп м</w:t>
      </w:r>
      <w:r w:rsidR="00B92E91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ожет производиться в следующих 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92E91" w:rsidRPr="00897AFD" w:rsidRDefault="00B92E91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связи с получением образования (завершения обучения) и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EB249D" w:rsidRPr="00897AFD" w:rsidRDefault="00EB249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заявлению родителей (законных пр</w:t>
      </w:r>
      <w:r w:rsidR="00B92E91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едставителей) в случае перевода, </w:t>
      </w:r>
      <w:r w:rsidR="004064EA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 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</w:t>
      </w:r>
      <w:r w:rsid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вершеннолетнего (воспитанника) для продолжения освоения 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EB249D" w:rsidRPr="00897AFD" w:rsidRDefault="00EB249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обстоят</w:t>
      </w:r>
      <w:r w:rsidR="00B92E91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ельствам, не зависящим от воли 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 (воспитанника) и МБОУ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Брахловской ООШ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осуществляющего образовательную деятельность, в том числе в случаях 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реорганизации, 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B249D" w:rsidRPr="00897AFD" w:rsidRDefault="00897AF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634AA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EB249D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отчислении обучающегося (воспитанника).</w:t>
      </w:r>
    </w:p>
    <w:p w:rsidR="00EB249D" w:rsidRPr="00897AFD" w:rsidRDefault="00EB249D" w:rsidP="00F70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634AA"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осуществляющего образовательную деятельность, прекращаются с даты его отчисления из </w:t>
      </w:r>
      <w:r w:rsidR="008A6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дошкольной группы</w:t>
      </w:r>
      <w:r w:rsidRPr="00897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0634AA" w:rsidP="00F70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B249D" w:rsidRPr="00897A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.Ответственности сторон</w:t>
      </w:r>
    </w:p>
    <w:p w:rsidR="00FD1FB8" w:rsidRPr="00897AFD" w:rsidRDefault="00FD1FB8" w:rsidP="00F70B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FD1FB8" w:rsidP="0044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34AA" w:rsidRPr="00897AFD">
        <w:rPr>
          <w:rFonts w:ascii="Times New Roman" w:hAnsi="Times New Roman" w:cs="Times New Roman"/>
          <w:sz w:val="24"/>
          <w:szCs w:val="24"/>
        </w:rPr>
        <w:t>6</w:t>
      </w:r>
      <w:r w:rsidR="00EB249D" w:rsidRPr="00897AFD">
        <w:rPr>
          <w:rFonts w:ascii="Times New Roman" w:hAnsi="Times New Roman" w:cs="Times New Roman"/>
          <w:sz w:val="24"/>
          <w:szCs w:val="24"/>
        </w:rPr>
        <w:t xml:space="preserve">.1. </w:t>
      </w:r>
      <w:r w:rsidR="008A6CCE">
        <w:rPr>
          <w:rFonts w:ascii="Times New Roman" w:hAnsi="Times New Roman" w:cs="Times New Roman"/>
          <w:sz w:val="24"/>
          <w:szCs w:val="24"/>
        </w:rPr>
        <w:t>Директор школы</w:t>
      </w:r>
      <w:r w:rsidR="00EB249D" w:rsidRPr="00897AFD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в соответствии с действующим законодательством за невыполнение Положения.</w:t>
      </w:r>
    </w:p>
    <w:p w:rsidR="00EB249D" w:rsidRPr="00897AFD" w:rsidRDefault="00EB249D" w:rsidP="0044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FD">
        <w:rPr>
          <w:rFonts w:ascii="Times New Roman" w:hAnsi="Times New Roman" w:cs="Times New Roman"/>
          <w:sz w:val="24"/>
          <w:szCs w:val="24"/>
        </w:rPr>
        <w:t xml:space="preserve">  </w:t>
      </w:r>
      <w:r w:rsidR="00FD1FB8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4AA" w:rsidRPr="00897AFD">
        <w:rPr>
          <w:rFonts w:ascii="Times New Roman" w:hAnsi="Times New Roman" w:cs="Times New Roman"/>
          <w:sz w:val="24"/>
          <w:szCs w:val="24"/>
        </w:rPr>
        <w:t>6.</w:t>
      </w:r>
      <w:r w:rsidRPr="00897AFD">
        <w:rPr>
          <w:rFonts w:ascii="Times New Roman" w:hAnsi="Times New Roman" w:cs="Times New Roman"/>
          <w:sz w:val="24"/>
          <w:szCs w:val="24"/>
        </w:rPr>
        <w:t xml:space="preserve">2. Спорные вопросы, возникшие между администрацией </w:t>
      </w:r>
      <w:r w:rsidR="008A6CCE">
        <w:rPr>
          <w:rFonts w:ascii="Times New Roman" w:hAnsi="Times New Roman" w:cs="Times New Roman"/>
          <w:sz w:val="24"/>
          <w:szCs w:val="24"/>
        </w:rPr>
        <w:t>школы</w:t>
      </w:r>
      <w:r w:rsidRPr="00897AFD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при приеме и отчислении воспитанника, р</w:t>
      </w:r>
      <w:r w:rsidR="008A6CCE">
        <w:rPr>
          <w:rFonts w:ascii="Times New Roman" w:hAnsi="Times New Roman" w:cs="Times New Roman"/>
          <w:sz w:val="24"/>
          <w:szCs w:val="24"/>
        </w:rPr>
        <w:t>ешаются совместно с Учредителем</w:t>
      </w:r>
      <w:r w:rsidRPr="00897AFD">
        <w:rPr>
          <w:rFonts w:ascii="Times New Roman" w:hAnsi="Times New Roman" w:cs="Times New Roman"/>
          <w:sz w:val="24"/>
          <w:szCs w:val="24"/>
        </w:rPr>
        <w:t>.</w:t>
      </w:r>
    </w:p>
    <w:p w:rsidR="00EB249D" w:rsidRPr="00897AFD" w:rsidRDefault="00EB249D" w:rsidP="00444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9D" w:rsidRPr="00897AFD" w:rsidRDefault="00EB249D" w:rsidP="00444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9D" w:rsidRPr="00897AFD" w:rsidRDefault="00EB249D" w:rsidP="00444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9D" w:rsidRPr="00897AFD" w:rsidRDefault="00EB249D" w:rsidP="00444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9D" w:rsidRPr="00897AFD" w:rsidRDefault="00EB249D" w:rsidP="00444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Pr="00897AFD" w:rsidRDefault="00EB249D" w:rsidP="004449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49D" w:rsidRPr="00897AFD" w:rsidRDefault="00EB249D" w:rsidP="004449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49D" w:rsidRPr="00897AF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 w:rsidP="00444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49D" w:rsidRDefault="00EB249D"/>
    <w:sectPr w:rsidR="00EB249D" w:rsidSect="00593386">
      <w:pgSz w:w="11906" w:h="16838"/>
      <w:pgMar w:top="125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4"/>
    <w:rsid w:val="000634AA"/>
    <w:rsid w:val="00110ED5"/>
    <w:rsid w:val="0013592F"/>
    <w:rsid w:val="00197C6A"/>
    <w:rsid w:val="001C2A86"/>
    <w:rsid w:val="00247974"/>
    <w:rsid w:val="0034629B"/>
    <w:rsid w:val="003E4522"/>
    <w:rsid w:val="00406373"/>
    <w:rsid w:val="004064EA"/>
    <w:rsid w:val="0044493C"/>
    <w:rsid w:val="00473928"/>
    <w:rsid w:val="005131FB"/>
    <w:rsid w:val="00532FC3"/>
    <w:rsid w:val="00593386"/>
    <w:rsid w:val="005C1DF5"/>
    <w:rsid w:val="005F2EEB"/>
    <w:rsid w:val="007577C2"/>
    <w:rsid w:val="0077448A"/>
    <w:rsid w:val="007A3B24"/>
    <w:rsid w:val="007B5733"/>
    <w:rsid w:val="007F714A"/>
    <w:rsid w:val="00897AFD"/>
    <w:rsid w:val="008A035E"/>
    <w:rsid w:val="008A6CCE"/>
    <w:rsid w:val="008D1954"/>
    <w:rsid w:val="008D6F08"/>
    <w:rsid w:val="008E581A"/>
    <w:rsid w:val="0095443C"/>
    <w:rsid w:val="00972643"/>
    <w:rsid w:val="00995D58"/>
    <w:rsid w:val="00996F44"/>
    <w:rsid w:val="009F4098"/>
    <w:rsid w:val="00A7330C"/>
    <w:rsid w:val="00A955E4"/>
    <w:rsid w:val="00B05812"/>
    <w:rsid w:val="00B92E91"/>
    <w:rsid w:val="00BD27D4"/>
    <w:rsid w:val="00CA08FF"/>
    <w:rsid w:val="00CB13F6"/>
    <w:rsid w:val="00CD3F98"/>
    <w:rsid w:val="00CD6D01"/>
    <w:rsid w:val="00D1241B"/>
    <w:rsid w:val="00D23EC2"/>
    <w:rsid w:val="00D36061"/>
    <w:rsid w:val="00D37AD6"/>
    <w:rsid w:val="00D47BE6"/>
    <w:rsid w:val="00DF4A44"/>
    <w:rsid w:val="00E00FDF"/>
    <w:rsid w:val="00E205E7"/>
    <w:rsid w:val="00E41817"/>
    <w:rsid w:val="00EB249D"/>
    <w:rsid w:val="00F11D87"/>
    <w:rsid w:val="00F227A3"/>
    <w:rsid w:val="00F31F38"/>
    <w:rsid w:val="00F462B3"/>
    <w:rsid w:val="00F47CFB"/>
    <w:rsid w:val="00F70BF7"/>
    <w:rsid w:val="00FB6BF9"/>
    <w:rsid w:val="00FC305B"/>
    <w:rsid w:val="00FD1FB8"/>
    <w:rsid w:val="00FE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93069-D86B-41D0-88D3-D85CA82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49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95D5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6F44"/>
  </w:style>
  <w:style w:type="character" w:styleId="a6">
    <w:name w:val="Strong"/>
    <w:basedOn w:val="a0"/>
    <w:uiPriority w:val="99"/>
    <w:qFormat/>
    <w:locked/>
    <w:rsid w:val="00996F44"/>
    <w:rPr>
      <w:b/>
      <w:bCs/>
    </w:rPr>
  </w:style>
  <w:style w:type="character" w:styleId="a7">
    <w:name w:val="Emphasis"/>
    <w:basedOn w:val="a0"/>
    <w:uiPriority w:val="99"/>
    <w:qFormat/>
    <w:locked/>
    <w:rsid w:val="00996F44"/>
    <w:rPr>
      <w:i/>
      <w:iCs/>
    </w:rPr>
  </w:style>
  <w:style w:type="paragraph" w:customStyle="1" w:styleId="headertext">
    <w:name w:val="headertext"/>
    <w:basedOn w:val="a"/>
    <w:rsid w:val="0059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3386"/>
    <w:rPr>
      <w:color w:val="0000FF"/>
      <w:u w:val="single"/>
    </w:rPr>
  </w:style>
  <w:style w:type="paragraph" w:customStyle="1" w:styleId="s1">
    <w:name w:val="s_1"/>
    <w:basedOn w:val="a"/>
    <w:rsid w:val="00F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rikaz-minobrnauki-rossii-ot-28122015-n-15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14280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2020-01-28T17:44:00Z</cp:lastPrinted>
  <dcterms:created xsi:type="dcterms:W3CDTF">2021-05-31T04:18:00Z</dcterms:created>
  <dcterms:modified xsi:type="dcterms:W3CDTF">2021-05-31T04:18:00Z</dcterms:modified>
</cp:coreProperties>
</file>